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066" w:rsidRPr="008E0402" w:rsidRDefault="00034066" w:rsidP="00034066">
      <w:pPr>
        <w:jc w:val="right"/>
        <w:rPr>
          <w:b/>
          <w:i/>
          <w:sz w:val="24"/>
          <w:szCs w:val="24"/>
        </w:rPr>
      </w:pPr>
    </w:p>
    <w:tbl>
      <w:tblPr>
        <w:tblpPr w:leftFromText="180" w:rightFromText="180" w:vertAnchor="text" w:horzAnchor="margin" w:tblpXSpec="right" w:tblpY="-3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1"/>
      </w:tblGrid>
      <w:tr w:rsidR="00034066" w:rsidRPr="008E0402" w:rsidTr="00431022">
        <w:trPr>
          <w:trHeight w:val="1463"/>
        </w:trPr>
        <w:tc>
          <w:tcPr>
            <w:tcW w:w="2101" w:type="dxa"/>
            <w:tcBorders>
              <w:top w:val="single" w:sz="4" w:space="0" w:color="auto"/>
              <w:left w:val="single" w:sz="4" w:space="0" w:color="auto"/>
              <w:bottom w:val="single" w:sz="4" w:space="0" w:color="auto"/>
              <w:right w:val="single" w:sz="4" w:space="0" w:color="auto"/>
            </w:tcBorders>
            <w:vAlign w:val="center"/>
            <w:hideMark/>
          </w:tcPr>
          <w:p w:rsidR="00034066" w:rsidRPr="008E0402" w:rsidRDefault="00431022" w:rsidP="00431022">
            <w:pPr>
              <w:ind w:left="142"/>
              <w:jc w:val="center"/>
              <w:rPr>
                <w:sz w:val="24"/>
                <w:szCs w:val="24"/>
              </w:rPr>
            </w:pPr>
            <w:r w:rsidRPr="008E0402">
              <w:rPr>
                <w:noProof/>
                <w:sz w:val="24"/>
                <w:szCs w:val="24"/>
              </w:rPr>
              <w:drawing>
                <wp:inline distT="0" distB="0" distL="0" distR="0">
                  <wp:extent cx="987558" cy="1360074"/>
                  <wp:effectExtent l="19050" t="0" r="3042" b="0"/>
                  <wp:docPr id="1" name="Рисунок 0" descr="16342271574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34227157425.jpg"/>
                          <pic:cNvPicPr/>
                        </pic:nvPicPr>
                        <pic:blipFill>
                          <a:blip r:embed="rId6" cstate="print"/>
                          <a:stretch>
                            <a:fillRect/>
                          </a:stretch>
                        </pic:blipFill>
                        <pic:spPr>
                          <a:xfrm>
                            <a:off x="0" y="0"/>
                            <a:ext cx="990886" cy="1364657"/>
                          </a:xfrm>
                          <a:prstGeom prst="rect">
                            <a:avLst/>
                          </a:prstGeom>
                        </pic:spPr>
                      </pic:pic>
                    </a:graphicData>
                  </a:graphic>
                </wp:inline>
              </w:drawing>
            </w:r>
          </w:p>
        </w:tc>
      </w:tr>
    </w:tbl>
    <w:p w:rsidR="00034066" w:rsidRPr="008E0402" w:rsidRDefault="00034066" w:rsidP="00034066">
      <w:pPr>
        <w:jc w:val="center"/>
        <w:rPr>
          <w:b/>
          <w:sz w:val="24"/>
          <w:szCs w:val="24"/>
        </w:rPr>
      </w:pPr>
    </w:p>
    <w:p w:rsidR="00034066" w:rsidRPr="008E0402" w:rsidRDefault="00034066" w:rsidP="00034066">
      <w:pPr>
        <w:jc w:val="center"/>
        <w:rPr>
          <w:b/>
          <w:sz w:val="24"/>
          <w:szCs w:val="24"/>
        </w:rPr>
      </w:pPr>
    </w:p>
    <w:p w:rsidR="00034066" w:rsidRPr="008E0402" w:rsidRDefault="00034066" w:rsidP="00034066">
      <w:pPr>
        <w:jc w:val="center"/>
        <w:rPr>
          <w:b/>
          <w:sz w:val="24"/>
          <w:szCs w:val="24"/>
        </w:rPr>
      </w:pPr>
    </w:p>
    <w:p w:rsidR="00034066" w:rsidRPr="008E0402" w:rsidRDefault="00034066" w:rsidP="00034066">
      <w:pPr>
        <w:jc w:val="center"/>
        <w:rPr>
          <w:b/>
          <w:sz w:val="24"/>
          <w:szCs w:val="24"/>
        </w:rPr>
      </w:pPr>
    </w:p>
    <w:p w:rsidR="00034066" w:rsidRPr="008E0402" w:rsidRDefault="003F6699" w:rsidP="003F6699">
      <w:pPr>
        <w:ind w:firstLine="708"/>
        <w:jc w:val="center"/>
        <w:rPr>
          <w:b/>
          <w:sz w:val="24"/>
          <w:szCs w:val="24"/>
        </w:rPr>
      </w:pPr>
      <w:r w:rsidRPr="008E0402">
        <w:rPr>
          <w:b/>
          <w:sz w:val="24"/>
          <w:szCs w:val="24"/>
        </w:rPr>
        <w:t>ТҮЙІНДЕМЕ</w:t>
      </w:r>
    </w:p>
    <w:p w:rsidR="00E37D34" w:rsidRPr="008E0402" w:rsidRDefault="00E37D34" w:rsidP="003F6699">
      <w:pPr>
        <w:ind w:firstLine="708"/>
        <w:jc w:val="center"/>
        <w:rPr>
          <w:b/>
          <w:sz w:val="24"/>
          <w:szCs w:val="24"/>
        </w:rPr>
      </w:pPr>
    </w:p>
    <w:p w:rsidR="00034066" w:rsidRPr="008E0402" w:rsidRDefault="00E37D34" w:rsidP="00034066">
      <w:pPr>
        <w:ind w:left="2835"/>
        <w:rPr>
          <w:b/>
          <w:sz w:val="24"/>
          <w:szCs w:val="24"/>
        </w:rPr>
      </w:pPr>
      <w:r w:rsidRPr="008E0402">
        <w:rPr>
          <w:b/>
          <w:color w:val="000000"/>
          <w:sz w:val="24"/>
          <w:szCs w:val="24"/>
        </w:rPr>
        <w:t>Глоба Анастасия Петровна</w:t>
      </w:r>
      <w:r w:rsidR="00034066" w:rsidRPr="008E0402">
        <w:rPr>
          <w:b/>
          <w:sz w:val="24"/>
          <w:szCs w:val="24"/>
        </w:rPr>
        <w:br/>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9"/>
        <w:gridCol w:w="6112"/>
      </w:tblGrid>
      <w:tr w:rsidR="00034066" w:rsidRPr="008E0402" w:rsidTr="0048106D">
        <w:trPr>
          <w:trHeight w:val="350"/>
        </w:trPr>
        <w:tc>
          <w:tcPr>
            <w:tcW w:w="3531" w:type="dxa"/>
          </w:tcPr>
          <w:p w:rsidR="00034066" w:rsidRPr="008E0402" w:rsidRDefault="003F6699" w:rsidP="00F070DC">
            <w:pPr>
              <w:rPr>
                <w:b/>
                <w:sz w:val="24"/>
                <w:szCs w:val="24"/>
                <w:lang w:val="kk-KZ"/>
              </w:rPr>
            </w:pPr>
            <w:r w:rsidRPr="008E0402">
              <w:rPr>
                <w:b/>
                <w:sz w:val="24"/>
                <w:szCs w:val="24"/>
              </w:rPr>
              <w:t>Туғанкүні</w:t>
            </w:r>
            <w:r w:rsidRPr="008E0402">
              <w:rPr>
                <w:b/>
                <w:sz w:val="24"/>
                <w:szCs w:val="24"/>
                <w:lang w:val="kk-KZ"/>
              </w:rPr>
              <w:t>, айы, жылы</w:t>
            </w:r>
          </w:p>
        </w:tc>
        <w:tc>
          <w:tcPr>
            <w:tcW w:w="6358" w:type="dxa"/>
          </w:tcPr>
          <w:p w:rsidR="00034066" w:rsidRPr="008E0402" w:rsidRDefault="00F00D38" w:rsidP="00F00D38">
            <w:pPr>
              <w:rPr>
                <w:b/>
                <w:sz w:val="24"/>
                <w:szCs w:val="24"/>
                <w:lang w:val="kk-KZ"/>
              </w:rPr>
            </w:pPr>
            <w:r w:rsidRPr="008E0402">
              <w:rPr>
                <w:b/>
                <w:sz w:val="24"/>
                <w:szCs w:val="24"/>
              </w:rPr>
              <w:t xml:space="preserve">12.07.2000 </w:t>
            </w:r>
            <w:r w:rsidRPr="008E0402">
              <w:rPr>
                <w:b/>
                <w:sz w:val="24"/>
                <w:szCs w:val="24"/>
                <w:lang w:val="kk-KZ"/>
              </w:rPr>
              <w:t>ж</w:t>
            </w:r>
          </w:p>
        </w:tc>
      </w:tr>
      <w:tr w:rsidR="00034066" w:rsidRPr="008E0402" w:rsidTr="0048106D">
        <w:trPr>
          <w:trHeight w:val="299"/>
        </w:trPr>
        <w:tc>
          <w:tcPr>
            <w:tcW w:w="3531" w:type="dxa"/>
          </w:tcPr>
          <w:p w:rsidR="00034066" w:rsidRPr="008E0402" w:rsidRDefault="003F6699" w:rsidP="00F070DC">
            <w:pPr>
              <w:rPr>
                <w:b/>
                <w:sz w:val="24"/>
                <w:szCs w:val="24"/>
              </w:rPr>
            </w:pPr>
            <w:r w:rsidRPr="008E0402">
              <w:rPr>
                <w:b/>
                <w:sz w:val="24"/>
                <w:szCs w:val="24"/>
              </w:rPr>
              <w:t>Ұлты</w:t>
            </w:r>
          </w:p>
        </w:tc>
        <w:tc>
          <w:tcPr>
            <w:tcW w:w="6358" w:type="dxa"/>
          </w:tcPr>
          <w:p w:rsidR="00034066" w:rsidRPr="008E0402" w:rsidRDefault="00F00D38" w:rsidP="00F00D38">
            <w:pPr>
              <w:rPr>
                <w:b/>
                <w:sz w:val="24"/>
                <w:szCs w:val="24"/>
              </w:rPr>
            </w:pPr>
            <w:r w:rsidRPr="008E0402">
              <w:rPr>
                <w:b/>
                <w:color w:val="000000"/>
                <w:sz w:val="24"/>
                <w:szCs w:val="24"/>
              </w:rPr>
              <w:t>Орыс</w:t>
            </w:r>
          </w:p>
        </w:tc>
      </w:tr>
      <w:tr w:rsidR="00034066" w:rsidRPr="008E0402" w:rsidTr="0048106D">
        <w:trPr>
          <w:trHeight w:val="373"/>
        </w:trPr>
        <w:tc>
          <w:tcPr>
            <w:tcW w:w="3531" w:type="dxa"/>
          </w:tcPr>
          <w:p w:rsidR="003F6699" w:rsidRPr="008E0402" w:rsidRDefault="003F6699" w:rsidP="00F070DC">
            <w:pPr>
              <w:rPr>
                <w:b/>
                <w:sz w:val="24"/>
                <w:szCs w:val="24"/>
                <w:lang w:val="kk-KZ"/>
              </w:rPr>
            </w:pPr>
            <w:r w:rsidRPr="008E0402">
              <w:rPr>
                <w:b/>
                <w:sz w:val="24"/>
                <w:szCs w:val="24"/>
              </w:rPr>
              <w:t xml:space="preserve">Мекенжайы, телефоны, </w:t>
            </w:r>
          </w:p>
          <w:p w:rsidR="00034066" w:rsidRPr="008E0402" w:rsidRDefault="003F6699" w:rsidP="00F070DC">
            <w:pPr>
              <w:rPr>
                <w:b/>
                <w:sz w:val="24"/>
                <w:szCs w:val="24"/>
              </w:rPr>
            </w:pPr>
            <w:r w:rsidRPr="008E0402">
              <w:rPr>
                <w:b/>
                <w:sz w:val="24"/>
                <w:szCs w:val="24"/>
              </w:rPr>
              <w:t>e-mail</w:t>
            </w:r>
          </w:p>
        </w:tc>
        <w:tc>
          <w:tcPr>
            <w:tcW w:w="6358" w:type="dxa"/>
          </w:tcPr>
          <w:p w:rsidR="00034066" w:rsidRPr="008E0402" w:rsidRDefault="00F00D38" w:rsidP="00F00D38">
            <w:pPr>
              <w:rPr>
                <w:b/>
                <w:color w:val="000000"/>
                <w:sz w:val="24"/>
                <w:szCs w:val="24"/>
                <w:lang w:val="kk-KZ"/>
              </w:rPr>
            </w:pPr>
            <w:r w:rsidRPr="008E0402">
              <w:rPr>
                <w:b/>
                <w:color w:val="000000"/>
                <w:sz w:val="24"/>
                <w:szCs w:val="24"/>
              </w:rPr>
              <w:t xml:space="preserve">Талдықорған қаласы, Ләззат Асанов көшесі 71, </w:t>
            </w:r>
            <w:r w:rsidRPr="008E0402">
              <w:rPr>
                <w:b/>
                <w:color w:val="000000"/>
                <w:sz w:val="24"/>
                <w:szCs w:val="24"/>
                <w:lang w:val="kk-KZ"/>
              </w:rPr>
              <w:t xml:space="preserve"> п </w:t>
            </w:r>
            <w:r w:rsidRPr="008E0402">
              <w:rPr>
                <w:b/>
                <w:color w:val="000000"/>
                <w:sz w:val="24"/>
                <w:szCs w:val="24"/>
              </w:rPr>
              <w:t>14</w:t>
            </w:r>
            <w:r w:rsidRPr="008E0402">
              <w:rPr>
                <w:b/>
                <w:color w:val="000000"/>
                <w:sz w:val="24"/>
                <w:szCs w:val="24"/>
                <w:lang w:val="kk-KZ"/>
              </w:rPr>
              <w:t>,</w:t>
            </w:r>
          </w:p>
          <w:p w:rsidR="00F00D38" w:rsidRPr="008E0402" w:rsidRDefault="00F00D38" w:rsidP="00F00D38">
            <w:pPr>
              <w:rPr>
                <w:b/>
                <w:sz w:val="24"/>
                <w:szCs w:val="24"/>
                <w:lang w:val="kk-KZ"/>
              </w:rPr>
            </w:pPr>
            <w:r w:rsidRPr="008E0402">
              <w:rPr>
                <w:b/>
                <w:sz w:val="24"/>
                <w:szCs w:val="24"/>
              </w:rPr>
              <w:t xml:space="preserve">87762453272, </w:t>
            </w:r>
            <w:hyperlink r:id="rId7" w:history="1">
              <w:r w:rsidRPr="008E0402">
                <w:rPr>
                  <w:rStyle w:val="a6"/>
                  <w:b/>
                  <w:sz w:val="24"/>
                  <w:szCs w:val="24"/>
                  <w:lang w:val="en-US"/>
                </w:rPr>
                <w:t>nastya.globa.00@mail.ru</w:t>
              </w:r>
            </w:hyperlink>
          </w:p>
        </w:tc>
      </w:tr>
      <w:tr w:rsidR="00034066" w:rsidRPr="008E0402" w:rsidTr="0048106D">
        <w:trPr>
          <w:trHeight w:val="266"/>
        </w:trPr>
        <w:tc>
          <w:tcPr>
            <w:tcW w:w="3531" w:type="dxa"/>
          </w:tcPr>
          <w:p w:rsidR="00034066" w:rsidRPr="008E0402" w:rsidRDefault="003F6699" w:rsidP="00F070DC">
            <w:pPr>
              <w:rPr>
                <w:b/>
                <w:sz w:val="24"/>
                <w:szCs w:val="24"/>
              </w:rPr>
            </w:pPr>
            <w:r w:rsidRPr="008E0402">
              <w:rPr>
                <w:b/>
                <w:sz w:val="24"/>
                <w:szCs w:val="24"/>
              </w:rPr>
              <w:t>Отбасылықжағдайы</w:t>
            </w:r>
          </w:p>
        </w:tc>
        <w:tc>
          <w:tcPr>
            <w:tcW w:w="6358" w:type="dxa"/>
          </w:tcPr>
          <w:p w:rsidR="00034066" w:rsidRPr="008E0402" w:rsidRDefault="00F00D38" w:rsidP="00F00D38">
            <w:pPr>
              <w:rPr>
                <w:b/>
                <w:sz w:val="24"/>
                <w:szCs w:val="24"/>
              </w:rPr>
            </w:pPr>
            <w:r w:rsidRPr="008E0402">
              <w:rPr>
                <w:b/>
                <w:color w:val="000000"/>
                <w:sz w:val="24"/>
                <w:szCs w:val="24"/>
                <w:lang w:val="kk-KZ"/>
              </w:rPr>
              <w:t>Т</w:t>
            </w:r>
            <w:r w:rsidRPr="008E0402">
              <w:rPr>
                <w:b/>
                <w:color w:val="000000"/>
                <w:sz w:val="24"/>
                <w:szCs w:val="24"/>
              </w:rPr>
              <w:t>ұрмыста емес</w:t>
            </w:r>
          </w:p>
        </w:tc>
      </w:tr>
      <w:tr w:rsidR="00034066" w:rsidRPr="008E0402" w:rsidTr="0048106D">
        <w:trPr>
          <w:trHeight w:val="213"/>
        </w:trPr>
        <w:tc>
          <w:tcPr>
            <w:tcW w:w="9889" w:type="dxa"/>
            <w:gridSpan w:val="2"/>
          </w:tcPr>
          <w:p w:rsidR="00034066" w:rsidRPr="008E0402" w:rsidRDefault="003F6699" w:rsidP="00F070DC">
            <w:pPr>
              <w:jc w:val="center"/>
              <w:rPr>
                <w:b/>
                <w:sz w:val="24"/>
                <w:szCs w:val="24"/>
              </w:rPr>
            </w:pPr>
            <w:r w:rsidRPr="008E0402">
              <w:rPr>
                <w:b/>
                <w:bCs/>
                <w:sz w:val="24"/>
                <w:szCs w:val="24"/>
              </w:rPr>
              <w:t>МАҚСАТЫ</w:t>
            </w:r>
          </w:p>
        </w:tc>
      </w:tr>
      <w:tr w:rsidR="00034066" w:rsidRPr="008E0402" w:rsidTr="0048106D">
        <w:trPr>
          <w:trHeight w:val="162"/>
        </w:trPr>
        <w:tc>
          <w:tcPr>
            <w:tcW w:w="9889" w:type="dxa"/>
            <w:gridSpan w:val="2"/>
          </w:tcPr>
          <w:p w:rsidR="00034066" w:rsidRPr="008E0402" w:rsidRDefault="000850FF" w:rsidP="00F070DC">
            <w:pPr>
              <w:rPr>
                <w:b/>
                <w:bCs/>
                <w:sz w:val="24"/>
                <w:szCs w:val="24"/>
              </w:rPr>
            </w:pPr>
            <w:r w:rsidRPr="008E0402">
              <w:rPr>
                <w:b/>
                <w:color w:val="000000"/>
                <w:sz w:val="24"/>
                <w:szCs w:val="24"/>
              </w:rPr>
              <w:t>Қылмыстық істер мен сот ісін жүргізуге қызығушылық танытатын заң факультетінің Болашақ түлегі бола отырып, мен өз мансабымды ішкі істер органдарында, атап айтқанда тергеу бөлімінде бастағым келеді. Осы саладағы тәжірибе барысында мен тергеу бөлімінің осы қызметімен болашақ мансабымды байланыстырғым келетінін түсіндім. Басты мақсат-заңдылық.</w:t>
            </w:r>
          </w:p>
        </w:tc>
      </w:tr>
      <w:tr w:rsidR="00034066" w:rsidRPr="008E0402" w:rsidTr="0048106D">
        <w:trPr>
          <w:trHeight w:val="265"/>
        </w:trPr>
        <w:tc>
          <w:tcPr>
            <w:tcW w:w="9889" w:type="dxa"/>
            <w:gridSpan w:val="2"/>
          </w:tcPr>
          <w:p w:rsidR="00034066" w:rsidRPr="008E0402" w:rsidRDefault="003F6699" w:rsidP="00F070DC">
            <w:pPr>
              <w:jc w:val="center"/>
              <w:rPr>
                <w:b/>
                <w:sz w:val="24"/>
                <w:szCs w:val="24"/>
                <w:lang w:val="kk-KZ"/>
              </w:rPr>
            </w:pPr>
            <w:r w:rsidRPr="008E0402">
              <w:rPr>
                <w:b/>
                <w:sz w:val="24"/>
                <w:szCs w:val="24"/>
              </w:rPr>
              <w:t>БІЛІМ</w:t>
            </w:r>
            <w:r w:rsidR="00BE14CD" w:rsidRPr="008E0402">
              <w:rPr>
                <w:b/>
                <w:sz w:val="24"/>
                <w:szCs w:val="24"/>
                <w:lang w:val="kk-KZ"/>
              </w:rPr>
              <w:t>І</w:t>
            </w:r>
          </w:p>
        </w:tc>
      </w:tr>
      <w:tr w:rsidR="00034066" w:rsidRPr="008E0402" w:rsidTr="0048106D">
        <w:trPr>
          <w:trHeight w:val="356"/>
        </w:trPr>
        <w:tc>
          <w:tcPr>
            <w:tcW w:w="3531" w:type="dxa"/>
          </w:tcPr>
          <w:p w:rsidR="00034066" w:rsidRPr="008E0402" w:rsidRDefault="00034066" w:rsidP="00F00D38">
            <w:pPr>
              <w:spacing w:line="360" w:lineRule="auto"/>
              <w:outlineLvl w:val="1"/>
              <w:rPr>
                <w:i/>
                <w:sz w:val="24"/>
                <w:szCs w:val="24"/>
              </w:rPr>
            </w:pPr>
            <w:r w:rsidRPr="008E0402">
              <w:rPr>
                <w:i/>
                <w:sz w:val="24"/>
                <w:szCs w:val="24"/>
              </w:rPr>
              <w:t xml:space="preserve"> </w:t>
            </w:r>
            <w:r w:rsidR="00F00D38" w:rsidRPr="008E0402">
              <w:rPr>
                <w:i/>
                <w:sz w:val="24"/>
                <w:szCs w:val="24"/>
              </w:rPr>
              <w:t>2018-2022</w:t>
            </w:r>
          </w:p>
        </w:tc>
        <w:tc>
          <w:tcPr>
            <w:tcW w:w="6358" w:type="dxa"/>
          </w:tcPr>
          <w:p w:rsidR="00034066" w:rsidRPr="008E0402" w:rsidRDefault="00F00D38" w:rsidP="00F070DC">
            <w:pPr>
              <w:jc w:val="center"/>
              <w:rPr>
                <w:i/>
                <w:sz w:val="24"/>
                <w:szCs w:val="24"/>
              </w:rPr>
            </w:pPr>
            <w:r w:rsidRPr="008E0402">
              <w:rPr>
                <w:color w:val="000000"/>
                <w:sz w:val="24"/>
                <w:szCs w:val="24"/>
              </w:rPr>
              <w:t>І. Жансүгіров атындағы Жетісу университеті, Құқықтану</w:t>
            </w:r>
          </w:p>
        </w:tc>
      </w:tr>
      <w:tr w:rsidR="00034066" w:rsidRPr="008E0402" w:rsidTr="0048106D">
        <w:trPr>
          <w:trHeight w:val="761"/>
        </w:trPr>
        <w:tc>
          <w:tcPr>
            <w:tcW w:w="9889" w:type="dxa"/>
            <w:gridSpan w:val="2"/>
          </w:tcPr>
          <w:p w:rsidR="00034066" w:rsidRPr="008E0402" w:rsidRDefault="003F6699" w:rsidP="00F070DC">
            <w:pPr>
              <w:jc w:val="center"/>
              <w:rPr>
                <w:b/>
                <w:sz w:val="24"/>
                <w:szCs w:val="24"/>
              </w:rPr>
            </w:pPr>
            <w:r w:rsidRPr="008E0402">
              <w:rPr>
                <w:b/>
                <w:sz w:val="24"/>
                <w:szCs w:val="24"/>
              </w:rPr>
              <w:t>ЖҰМЫС ТӘЖІРИБЕСІ</w:t>
            </w:r>
          </w:p>
          <w:p w:rsidR="00034066" w:rsidRPr="008E0402" w:rsidRDefault="003F6699" w:rsidP="00BE14CD">
            <w:pPr>
              <w:rPr>
                <w:sz w:val="24"/>
                <w:szCs w:val="24"/>
              </w:rPr>
            </w:pPr>
            <w:r w:rsidRPr="008E0402">
              <w:rPr>
                <w:sz w:val="24"/>
                <w:szCs w:val="24"/>
              </w:rPr>
              <w:t>Өндірістікжәнепедагогикалық</w:t>
            </w:r>
            <w:r w:rsidR="00BE14CD" w:rsidRPr="008E0402">
              <w:rPr>
                <w:sz w:val="24"/>
                <w:szCs w:val="24"/>
                <w:lang w:val="kk-KZ"/>
              </w:rPr>
              <w:t>іс-тәжірибе</w:t>
            </w:r>
            <w:r w:rsidR="00034066" w:rsidRPr="008E0402">
              <w:rPr>
                <w:sz w:val="24"/>
                <w:szCs w:val="24"/>
              </w:rPr>
              <w:t>:</w:t>
            </w:r>
          </w:p>
        </w:tc>
      </w:tr>
      <w:tr w:rsidR="00034066" w:rsidRPr="0048106D" w:rsidTr="0048106D">
        <w:trPr>
          <w:trHeight w:val="289"/>
        </w:trPr>
        <w:tc>
          <w:tcPr>
            <w:tcW w:w="3531" w:type="dxa"/>
          </w:tcPr>
          <w:p w:rsidR="00F00D38" w:rsidRPr="008E0402" w:rsidRDefault="00F00D38" w:rsidP="00F00D38">
            <w:pPr>
              <w:rPr>
                <w:i/>
                <w:sz w:val="24"/>
                <w:szCs w:val="24"/>
              </w:rPr>
            </w:pPr>
            <w:r w:rsidRPr="008E0402">
              <w:rPr>
                <w:i/>
                <w:sz w:val="24"/>
                <w:szCs w:val="24"/>
              </w:rPr>
              <w:t>2019</w:t>
            </w:r>
          </w:p>
          <w:p w:rsidR="00F00D38" w:rsidRPr="008E0402" w:rsidRDefault="00F00D38" w:rsidP="00F00D38">
            <w:pPr>
              <w:rPr>
                <w:i/>
                <w:sz w:val="24"/>
                <w:szCs w:val="24"/>
              </w:rPr>
            </w:pPr>
          </w:p>
          <w:p w:rsidR="00F00D38" w:rsidRPr="008E0402" w:rsidRDefault="00F00D38" w:rsidP="00F00D38">
            <w:pPr>
              <w:rPr>
                <w:i/>
                <w:sz w:val="24"/>
                <w:szCs w:val="24"/>
                <w:lang w:val="kk-KZ"/>
              </w:rPr>
            </w:pPr>
          </w:p>
          <w:p w:rsidR="00923C57" w:rsidRPr="008E0402" w:rsidRDefault="00923C57" w:rsidP="00F00D38">
            <w:pPr>
              <w:rPr>
                <w:i/>
                <w:sz w:val="24"/>
                <w:szCs w:val="24"/>
                <w:lang w:val="kk-KZ"/>
              </w:rPr>
            </w:pPr>
          </w:p>
          <w:p w:rsidR="00F00D38" w:rsidRPr="008E0402" w:rsidRDefault="00F00D38" w:rsidP="00F00D38">
            <w:pPr>
              <w:rPr>
                <w:i/>
                <w:sz w:val="24"/>
                <w:szCs w:val="24"/>
              </w:rPr>
            </w:pPr>
            <w:r w:rsidRPr="008E0402">
              <w:rPr>
                <w:i/>
                <w:sz w:val="24"/>
                <w:szCs w:val="24"/>
              </w:rPr>
              <w:t>2020</w:t>
            </w:r>
          </w:p>
          <w:p w:rsidR="00F00D38" w:rsidRPr="008E0402" w:rsidRDefault="00F00D38" w:rsidP="00F00D38">
            <w:pPr>
              <w:rPr>
                <w:i/>
                <w:sz w:val="24"/>
                <w:szCs w:val="24"/>
              </w:rPr>
            </w:pPr>
          </w:p>
          <w:p w:rsidR="00F00D38" w:rsidRPr="008E0402" w:rsidRDefault="00F00D38" w:rsidP="00F00D38">
            <w:pPr>
              <w:rPr>
                <w:i/>
                <w:sz w:val="24"/>
                <w:szCs w:val="24"/>
              </w:rPr>
            </w:pPr>
          </w:p>
          <w:p w:rsidR="00923C57" w:rsidRPr="008E0402" w:rsidRDefault="00923C57" w:rsidP="00F00D38">
            <w:pPr>
              <w:rPr>
                <w:i/>
                <w:sz w:val="24"/>
                <w:szCs w:val="24"/>
                <w:lang w:val="kk-KZ"/>
              </w:rPr>
            </w:pPr>
          </w:p>
          <w:p w:rsidR="00034066" w:rsidRPr="008E0402" w:rsidRDefault="00F00D38" w:rsidP="00F00D38">
            <w:pPr>
              <w:rPr>
                <w:i/>
                <w:sz w:val="24"/>
                <w:szCs w:val="24"/>
              </w:rPr>
            </w:pPr>
            <w:r w:rsidRPr="008E0402">
              <w:rPr>
                <w:i/>
                <w:sz w:val="24"/>
                <w:szCs w:val="24"/>
              </w:rPr>
              <w:t>2021</w:t>
            </w:r>
          </w:p>
        </w:tc>
        <w:tc>
          <w:tcPr>
            <w:tcW w:w="6358" w:type="dxa"/>
          </w:tcPr>
          <w:p w:rsidR="00923C57" w:rsidRPr="008E0402" w:rsidRDefault="00F00D38" w:rsidP="00F070DC">
            <w:pPr>
              <w:jc w:val="center"/>
              <w:rPr>
                <w:color w:val="000000"/>
                <w:sz w:val="24"/>
                <w:szCs w:val="24"/>
                <w:lang w:val="kk-KZ"/>
              </w:rPr>
            </w:pPr>
            <w:r w:rsidRPr="008E0402">
              <w:rPr>
                <w:color w:val="000000"/>
                <w:sz w:val="24"/>
                <w:szCs w:val="24"/>
              </w:rPr>
              <w:t>Талдықорған қ</w:t>
            </w:r>
            <w:r w:rsidRPr="008E0402">
              <w:rPr>
                <w:color w:val="000000"/>
                <w:sz w:val="24"/>
                <w:szCs w:val="24"/>
                <w:lang w:val="kk-KZ"/>
              </w:rPr>
              <w:t>аласының</w:t>
            </w:r>
            <w:r w:rsidRPr="008E0402">
              <w:rPr>
                <w:color w:val="000000"/>
                <w:sz w:val="24"/>
                <w:szCs w:val="24"/>
              </w:rPr>
              <w:t xml:space="preserve"> </w:t>
            </w:r>
            <w:r w:rsidRPr="008E0402">
              <w:rPr>
                <w:color w:val="000000"/>
                <w:sz w:val="24"/>
                <w:szCs w:val="24"/>
                <w:lang w:val="kk-KZ"/>
              </w:rPr>
              <w:t>П</w:t>
            </w:r>
            <w:r w:rsidR="00923C57" w:rsidRPr="008E0402">
              <w:rPr>
                <w:color w:val="000000"/>
                <w:sz w:val="24"/>
                <w:szCs w:val="24"/>
              </w:rPr>
              <w:t>олици</w:t>
            </w:r>
            <w:r w:rsidR="00923C57" w:rsidRPr="008E0402">
              <w:rPr>
                <w:color w:val="000000"/>
                <w:sz w:val="24"/>
                <w:szCs w:val="24"/>
                <w:lang w:val="kk-KZ"/>
              </w:rPr>
              <w:t xml:space="preserve">я </w:t>
            </w:r>
            <w:r w:rsidRPr="008E0402">
              <w:rPr>
                <w:color w:val="000000"/>
                <w:sz w:val="24"/>
                <w:szCs w:val="24"/>
              </w:rPr>
              <w:t xml:space="preserve">басқармасындағы апталық </w:t>
            </w:r>
            <w:r w:rsidRPr="008E0402">
              <w:rPr>
                <w:color w:val="000000"/>
                <w:sz w:val="24"/>
                <w:szCs w:val="24"/>
                <w:lang w:val="kk-KZ"/>
              </w:rPr>
              <w:t>іс</w:t>
            </w:r>
            <w:r w:rsidR="00923C57" w:rsidRPr="008E0402">
              <w:rPr>
                <w:color w:val="000000"/>
                <w:sz w:val="24"/>
                <w:szCs w:val="24"/>
                <w:lang w:val="kk-KZ"/>
              </w:rPr>
              <w:t>-</w:t>
            </w:r>
            <w:r w:rsidRPr="008E0402">
              <w:rPr>
                <w:color w:val="000000"/>
                <w:sz w:val="24"/>
                <w:szCs w:val="24"/>
              </w:rPr>
              <w:t xml:space="preserve">тәжірибе </w:t>
            </w:r>
          </w:p>
          <w:p w:rsidR="00923C57" w:rsidRPr="008E0402" w:rsidRDefault="00923C57" w:rsidP="00923C57">
            <w:pPr>
              <w:jc w:val="center"/>
              <w:rPr>
                <w:color w:val="000000"/>
                <w:sz w:val="24"/>
                <w:szCs w:val="24"/>
                <w:lang w:val="kk-KZ"/>
              </w:rPr>
            </w:pPr>
          </w:p>
          <w:p w:rsidR="00923C57" w:rsidRPr="008E0402" w:rsidRDefault="00923C57" w:rsidP="00923C57">
            <w:pPr>
              <w:jc w:val="center"/>
              <w:rPr>
                <w:color w:val="000000"/>
                <w:sz w:val="24"/>
                <w:szCs w:val="24"/>
                <w:lang w:val="kk-KZ"/>
              </w:rPr>
            </w:pPr>
            <w:r w:rsidRPr="008E0402">
              <w:rPr>
                <w:color w:val="000000"/>
                <w:sz w:val="24"/>
                <w:szCs w:val="24"/>
                <w:lang w:val="kk-KZ"/>
              </w:rPr>
              <w:t xml:space="preserve">Талдықорған қаласының Полиция басқармасындағы апталық іс-тәжірибе </w:t>
            </w:r>
          </w:p>
          <w:p w:rsidR="00923C57" w:rsidRPr="008E0402" w:rsidRDefault="00923C57" w:rsidP="00923C57">
            <w:pPr>
              <w:jc w:val="center"/>
              <w:rPr>
                <w:color w:val="000000"/>
                <w:sz w:val="24"/>
                <w:szCs w:val="24"/>
                <w:lang w:val="kk-KZ"/>
              </w:rPr>
            </w:pPr>
          </w:p>
          <w:p w:rsidR="00923C57" w:rsidRPr="008E0402" w:rsidRDefault="00923C57" w:rsidP="00923C57">
            <w:pPr>
              <w:jc w:val="center"/>
              <w:rPr>
                <w:color w:val="000000"/>
                <w:sz w:val="24"/>
                <w:szCs w:val="24"/>
                <w:lang w:val="kk-KZ"/>
              </w:rPr>
            </w:pPr>
            <w:r w:rsidRPr="008E0402">
              <w:rPr>
                <w:color w:val="000000"/>
                <w:sz w:val="24"/>
                <w:szCs w:val="24"/>
                <w:lang w:val="kk-KZ"/>
              </w:rPr>
              <w:t xml:space="preserve">Талдықорған қаласының Полиция басқармасындағы апталық іс-тәжірибе </w:t>
            </w:r>
          </w:p>
          <w:p w:rsidR="00034066" w:rsidRPr="008E0402" w:rsidRDefault="00034066" w:rsidP="00F070DC">
            <w:pPr>
              <w:jc w:val="center"/>
              <w:rPr>
                <w:b/>
                <w:i/>
                <w:sz w:val="24"/>
                <w:szCs w:val="24"/>
                <w:lang w:val="kk-KZ"/>
              </w:rPr>
            </w:pPr>
          </w:p>
        </w:tc>
      </w:tr>
      <w:tr w:rsidR="00034066" w:rsidRPr="008E0402" w:rsidTr="0048106D">
        <w:trPr>
          <w:trHeight w:val="380"/>
        </w:trPr>
        <w:tc>
          <w:tcPr>
            <w:tcW w:w="9889" w:type="dxa"/>
            <w:gridSpan w:val="2"/>
          </w:tcPr>
          <w:p w:rsidR="00034066" w:rsidRPr="008E0402" w:rsidRDefault="003F6699" w:rsidP="00F070DC">
            <w:pPr>
              <w:jc w:val="center"/>
              <w:rPr>
                <w:b/>
                <w:sz w:val="24"/>
                <w:szCs w:val="24"/>
              </w:rPr>
            </w:pPr>
            <w:r w:rsidRPr="008E0402">
              <w:rPr>
                <w:b/>
                <w:sz w:val="24"/>
                <w:szCs w:val="24"/>
              </w:rPr>
              <w:t>ҚОСЫМША АҚПАРАТ</w:t>
            </w:r>
          </w:p>
        </w:tc>
      </w:tr>
      <w:tr w:rsidR="00034066" w:rsidRPr="008E0402" w:rsidTr="0048106D">
        <w:trPr>
          <w:trHeight w:val="258"/>
        </w:trPr>
        <w:tc>
          <w:tcPr>
            <w:tcW w:w="3531" w:type="dxa"/>
          </w:tcPr>
          <w:p w:rsidR="00034066" w:rsidRPr="008E0402" w:rsidRDefault="003F6699" w:rsidP="00F070DC">
            <w:pPr>
              <w:rPr>
                <w:b/>
                <w:sz w:val="24"/>
                <w:szCs w:val="24"/>
              </w:rPr>
            </w:pPr>
            <w:r w:rsidRPr="008E0402">
              <w:rPr>
                <w:b/>
                <w:sz w:val="24"/>
                <w:szCs w:val="24"/>
              </w:rPr>
              <w:t>Техникалық</w:t>
            </w:r>
            <w:r w:rsidR="0048106D">
              <w:rPr>
                <w:b/>
                <w:sz w:val="24"/>
                <w:szCs w:val="24"/>
                <w:lang w:val="kk-KZ"/>
              </w:rPr>
              <w:t xml:space="preserve"> </w:t>
            </w:r>
            <w:r w:rsidRPr="008E0402">
              <w:rPr>
                <w:b/>
                <w:sz w:val="24"/>
                <w:szCs w:val="24"/>
              </w:rPr>
              <w:t>дағдылар</w:t>
            </w:r>
          </w:p>
        </w:tc>
        <w:tc>
          <w:tcPr>
            <w:tcW w:w="6358" w:type="dxa"/>
          </w:tcPr>
          <w:p w:rsidR="00034066" w:rsidRPr="008E0402" w:rsidRDefault="00923C57" w:rsidP="00F070DC">
            <w:pPr>
              <w:rPr>
                <w:b/>
                <w:sz w:val="24"/>
                <w:szCs w:val="24"/>
              </w:rPr>
            </w:pPr>
            <w:r w:rsidRPr="008E0402">
              <w:rPr>
                <w:b/>
                <w:color w:val="000000"/>
                <w:sz w:val="24"/>
                <w:szCs w:val="24"/>
              </w:rPr>
              <w:t>Компьютермен жұмыс, Office қолданбалы бағдарламалары, жобаларды басқару,</w:t>
            </w:r>
          </w:p>
        </w:tc>
      </w:tr>
      <w:tr w:rsidR="00034066" w:rsidRPr="008E0402" w:rsidTr="0048106D">
        <w:trPr>
          <w:trHeight w:val="503"/>
        </w:trPr>
        <w:tc>
          <w:tcPr>
            <w:tcW w:w="3531" w:type="dxa"/>
          </w:tcPr>
          <w:p w:rsidR="00034066" w:rsidRPr="008E0402" w:rsidRDefault="003F6699" w:rsidP="006348CE">
            <w:pPr>
              <w:rPr>
                <w:b/>
                <w:sz w:val="24"/>
                <w:szCs w:val="24"/>
              </w:rPr>
            </w:pPr>
            <w:r w:rsidRPr="008E0402">
              <w:rPr>
                <w:b/>
                <w:sz w:val="24"/>
                <w:szCs w:val="24"/>
              </w:rPr>
              <w:t>Кәсібидағдылар, құзырет</w:t>
            </w:r>
            <w:r w:rsidRPr="008E0402">
              <w:rPr>
                <w:b/>
                <w:sz w:val="24"/>
                <w:szCs w:val="24"/>
                <w:lang w:val="kk-KZ"/>
              </w:rPr>
              <w:t>тілі</w:t>
            </w:r>
            <w:r w:rsidR="006348CE" w:rsidRPr="008E0402">
              <w:rPr>
                <w:b/>
                <w:sz w:val="24"/>
                <w:szCs w:val="24"/>
                <w:lang w:val="kk-KZ"/>
              </w:rPr>
              <w:t>ктері</w:t>
            </w:r>
          </w:p>
        </w:tc>
        <w:tc>
          <w:tcPr>
            <w:tcW w:w="6358" w:type="dxa"/>
          </w:tcPr>
          <w:p w:rsidR="00034066" w:rsidRPr="008E0402" w:rsidRDefault="00923C57" w:rsidP="00F070DC">
            <w:pPr>
              <w:rPr>
                <w:b/>
                <w:sz w:val="24"/>
                <w:szCs w:val="24"/>
              </w:rPr>
            </w:pPr>
            <w:r w:rsidRPr="008E0402">
              <w:rPr>
                <w:b/>
                <w:color w:val="000000"/>
                <w:sz w:val="24"/>
                <w:szCs w:val="24"/>
              </w:rPr>
              <w:t>Қазақстан Республикасының заңнамасын білу, қылмыстық заңнама, азаматтық заңнама, медиативтік келісім дағдылары, шарттар жасау дағдылары, сот процесін білу,</w:t>
            </w:r>
          </w:p>
        </w:tc>
      </w:tr>
      <w:tr w:rsidR="00034066" w:rsidRPr="008E0402" w:rsidTr="0048106D">
        <w:trPr>
          <w:trHeight w:val="555"/>
        </w:trPr>
        <w:tc>
          <w:tcPr>
            <w:tcW w:w="3531" w:type="dxa"/>
          </w:tcPr>
          <w:p w:rsidR="00034066" w:rsidRPr="008E0402" w:rsidRDefault="006348CE" w:rsidP="00F070DC">
            <w:pPr>
              <w:rPr>
                <w:b/>
                <w:sz w:val="24"/>
                <w:szCs w:val="24"/>
              </w:rPr>
            </w:pPr>
            <w:r w:rsidRPr="008E0402">
              <w:rPr>
                <w:b/>
                <w:sz w:val="24"/>
                <w:szCs w:val="24"/>
              </w:rPr>
              <w:t>Шеттілдерінбілуі</w:t>
            </w:r>
          </w:p>
        </w:tc>
        <w:tc>
          <w:tcPr>
            <w:tcW w:w="6358" w:type="dxa"/>
          </w:tcPr>
          <w:p w:rsidR="00923C57" w:rsidRPr="008E0402" w:rsidRDefault="00923C57" w:rsidP="00F070DC">
            <w:pPr>
              <w:rPr>
                <w:b/>
                <w:color w:val="000000"/>
                <w:sz w:val="24"/>
                <w:szCs w:val="24"/>
                <w:lang w:val="kk-KZ"/>
              </w:rPr>
            </w:pPr>
            <w:r w:rsidRPr="008E0402">
              <w:rPr>
                <w:b/>
                <w:color w:val="000000"/>
                <w:sz w:val="24"/>
                <w:szCs w:val="24"/>
              </w:rPr>
              <w:t xml:space="preserve">Ағылшын тілі-негізгі білім </w:t>
            </w:r>
          </w:p>
          <w:p w:rsidR="00923C57" w:rsidRPr="008E0402" w:rsidRDefault="00923C57" w:rsidP="00F070DC">
            <w:pPr>
              <w:rPr>
                <w:b/>
                <w:color w:val="000000"/>
                <w:sz w:val="24"/>
                <w:szCs w:val="24"/>
                <w:lang w:val="kk-KZ"/>
              </w:rPr>
            </w:pPr>
            <w:r w:rsidRPr="008E0402">
              <w:rPr>
                <w:b/>
                <w:color w:val="000000"/>
                <w:sz w:val="24"/>
                <w:szCs w:val="24"/>
                <w:lang w:val="kk-KZ"/>
              </w:rPr>
              <w:t xml:space="preserve">Қазақ тілі-еркін меңгеру </w:t>
            </w:r>
          </w:p>
          <w:p w:rsidR="00034066" w:rsidRPr="008E0402" w:rsidRDefault="00923C57" w:rsidP="00F070DC">
            <w:pPr>
              <w:rPr>
                <w:b/>
                <w:sz w:val="24"/>
                <w:szCs w:val="24"/>
                <w:lang w:val="kk-KZ"/>
              </w:rPr>
            </w:pPr>
            <w:r w:rsidRPr="008E0402">
              <w:rPr>
                <w:b/>
                <w:color w:val="000000"/>
                <w:sz w:val="24"/>
                <w:szCs w:val="24"/>
                <w:lang w:val="kk-KZ"/>
              </w:rPr>
              <w:t>Орыс тілі-ана тілі</w:t>
            </w:r>
          </w:p>
        </w:tc>
      </w:tr>
      <w:tr w:rsidR="00034066" w:rsidRPr="0048106D" w:rsidTr="0048106D">
        <w:trPr>
          <w:trHeight w:val="323"/>
        </w:trPr>
        <w:tc>
          <w:tcPr>
            <w:tcW w:w="3531" w:type="dxa"/>
          </w:tcPr>
          <w:p w:rsidR="00034066" w:rsidRPr="008E0402" w:rsidRDefault="006348CE" w:rsidP="00F070DC">
            <w:pPr>
              <w:rPr>
                <w:b/>
                <w:sz w:val="24"/>
                <w:szCs w:val="24"/>
                <w:lang w:val="kk-KZ"/>
              </w:rPr>
            </w:pPr>
            <w:r w:rsidRPr="008E0402">
              <w:rPr>
                <w:b/>
                <w:sz w:val="24"/>
                <w:szCs w:val="24"/>
                <w:lang w:val="kk-KZ"/>
              </w:rPr>
              <w:t>Жеке тұлға қасиеттері</w:t>
            </w:r>
          </w:p>
        </w:tc>
        <w:tc>
          <w:tcPr>
            <w:tcW w:w="6358" w:type="dxa"/>
          </w:tcPr>
          <w:p w:rsidR="00034066" w:rsidRPr="008E0402" w:rsidRDefault="00923C57" w:rsidP="00F070DC">
            <w:pPr>
              <w:rPr>
                <w:b/>
                <w:sz w:val="24"/>
                <w:szCs w:val="24"/>
                <w:lang w:val="kk-KZ"/>
              </w:rPr>
            </w:pPr>
            <w:r w:rsidRPr="008E0402">
              <w:rPr>
                <w:b/>
                <w:color w:val="000000"/>
                <w:sz w:val="24"/>
                <w:szCs w:val="24"/>
                <w:lang w:val="kk-KZ"/>
              </w:rPr>
              <w:t>Жауапкершілік және міндеттерді кәсіби орындау, тілектестік, коммуникабельділік, қарым-қатынас мәдениеті, адалдық, парасаттылық, оптимизм, ұқыптылық.</w:t>
            </w:r>
          </w:p>
        </w:tc>
      </w:tr>
    </w:tbl>
    <w:p w:rsidR="00B35544" w:rsidRPr="008E0402" w:rsidRDefault="00B35544">
      <w:pPr>
        <w:rPr>
          <w:sz w:val="24"/>
          <w:szCs w:val="24"/>
          <w:lang w:val="kk-KZ"/>
        </w:rPr>
      </w:pPr>
    </w:p>
    <w:p w:rsidR="00B35544" w:rsidRPr="008E0402" w:rsidRDefault="00B35544">
      <w:pPr>
        <w:rPr>
          <w:sz w:val="24"/>
          <w:szCs w:val="24"/>
          <w:lang w:val="kk-KZ"/>
        </w:rPr>
      </w:pPr>
    </w:p>
    <w:p w:rsidR="00B35544" w:rsidRPr="008E0402" w:rsidRDefault="00B35544" w:rsidP="0048106D">
      <w:pPr>
        <w:shd w:val="clear" w:color="auto" w:fill="FFFFFF"/>
        <w:jc w:val="center"/>
        <w:rPr>
          <w:sz w:val="24"/>
          <w:szCs w:val="24"/>
          <w:lang w:val="en-US"/>
        </w:rPr>
      </w:pPr>
      <w:bookmarkStart w:id="0" w:name="_GoBack"/>
      <w:bookmarkEnd w:id="0"/>
    </w:p>
    <w:sectPr w:rsidR="00B35544" w:rsidRPr="008E0402" w:rsidSect="000635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870879"/>
    <w:multiLevelType w:val="multilevel"/>
    <w:tmpl w:val="C43E1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08"/>
  <w:characterSpacingControl w:val="doNotCompress"/>
  <w:compat>
    <w:compatSetting w:name="compatibilityMode" w:uri="http://schemas.microsoft.com/office/word" w:val="12"/>
  </w:compat>
  <w:rsids>
    <w:rsidRoot w:val="00034066"/>
    <w:rsid w:val="00034066"/>
    <w:rsid w:val="00063519"/>
    <w:rsid w:val="000850FF"/>
    <w:rsid w:val="000C6A47"/>
    <w:rsid w:val="0030451B"/>
    <w:rsid w:val="003D6209"/>
    <w:rsid w:val="003F6699"/>
    <w:rsid w:val="00431022"/>
    <w:rsid w:val="0048106D"/>
    <w:rsid w:val="004D1CD6"/>
    <w:rsid w:val="006348CE"/>
    <w:rsid w:val="007755CC"/>
    <w:rsid w:val="008E0402"/>
    <w:rsid w:val="00923C57"/>
    <w:rsid w:val="00B2134E"/>
    <w:rsid w:val="00B35544"/>
    <w:rsid w:val="00BB586D"/>
    <w:rsid w:val="00BE124A"/>
    <w:rsid w:val="00BE14CD"/>
    <w:rsid w:val="00D71176"/>
    <w:rsid w:val="00DD50F9"/>
    <w:rsid w:val="00E37D34"/>
    <w:rsid w:val="00E618E3"/>
    <w:rsid w:val="00F00D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pPr>
      <w:spacing w:after="0" w:line="240" w:lineRule="auto"/>
    </w:pPr>
    <w:rPr>
      <w:rFonts w:ascii="Times New Roman" w:eastAsia="Times New Roman" w:hAnsi="Times New Roman" w:cs="Times New Roman"/>
      <w:sz w:val="20"/>
      <w:szCs w:val="20"/>
      <w:lang w:eastAsia="ru-RU"/>
    </w:rPr>
  </w:style>
  <w:style w:type="paragraph" w:styleId="2">
    <w:name w:val="heading 2"/>
    <w:basedOn w:val="a"/>
    <w:link w:val="20"/>
    <w:uiPriority w:val="9"/>
    <w:qFormat/>
    <w:rsid w:val="000850FF"/>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31022"/>
    <w:rPr>
      <w:rFonts w:ascii="Tahoma" w:hAnsi="Tahoma" w:cs="Tahoma"/>
      <w:sz w:val="16"/>
      <w:szCs w:val="16"/>
    </w:rPr>
  </w:style>
  <w:style w:type="character" w:customStyle="1" w:styleId="a5">
    <w:name w:val="Текст выноски Знак"/>
    <w:basedOn w:val="a0"/>
    <w:link w:val="a4"/>
    <w:uiPriority w:val="99"/>
    <w:semiHidden/>
    <w:rsid w:val="00431022"/>
    <w:rPr>
      <w:rFonts w:ascii="Tahoma" w:eastAsia="Times New Roman" w:hAnsi="Tahoma" w:cs="Tahoma"/>
      <w:sz w:val="16"/>
      <w:szCs w:val="16"/>
      <w:lang w:eastAsia="ru-RU"/>
    </w:rPr>
  </w:style>
  <w:style w:type="character" w:styleId="a6">
    <w:name w:val="Hyperlink"/>
    <w:basedOn w:val="a0"/>
    <w:uiPriority w:val="99"/>
    <w:unhideWhenUsed/>
    <w:rsid w:val="0030451B"/>
    <w:rPr>
      <w:color w:val="0000FF" w:themeColor="hyperlink"/>
      <w:u w:val="single"/>
    </w:rPr>
  </w:style>
  <w:style w:type="character" w:customStyle="1" w:styleId="20">
    <w:name w:val="Заголовок 2 Знак"/>
    <w:basedOn w:val="a0"/>
    <w:link w:val="2"/>
    <w:uiPriority w:val="9"/>
    <w:rsid w:val="000850FF"/>
    <w:rPr>
      <w:rFonts w:ascii="Times New Roman" w:eastAsia="Times New Roman" w:hAnsi="Times New Roman" w:cs="Times New Roman"/>
      <w:b/>
      <w:bCs/>
      <w:sz w:val="36"/>
      <w:szCs w:val="3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5859407">
      <w:bodyDiv w:val="1"/>
      <w:marLeft w:val="0"/>
      <w:marRight w:val="0"/>
      <w:marTop w:val="0"/>
      <w:marBottom w:val="0"/>
      <w:divBdr>
        <w:top w:val="none" w:sz="0" w:space="0" w:color="auto"/>
        <w:left w:val="none" w:sz="0" w:space="0" w:color="auto"/>
        <w:bottom w:val="none" w:sz="0" w:space="0" w:color="auto"/>
        <w:right w:val="none" w:sz="0" w:space="0" w:color="auto"/>
      </w:divBdr>
      <w:divsChild>
        <w:div w:id="898589217">
          <w:marLeft w:val="0"/>
          <w:marRight w:val="0"/>
          <w:marTop w:val="0"/>
          <w:marBottom w:val="0"/>
          <w:divBdr>
            <w:top w:val="none" w:sz="0" w:space="0" w:color="auto"/>
            <w:left w:val="none" w:sz="0" w:space="0" w:color="auto"/>
            <w:bottom w:val="none" w:sz="0" w:space="0" w:color="auto"/>
            <w:right w:val="none" w:sz="0" w:space="0" w:color="auto"/>
          </w:divBdr>
          <w:divsChild>
            <w:div w:id="1737626843">
              <w:marLeft w:val="0"/>
              <w:marRight w:val="0"/>
              <w:marTop w:val="0"/>
              <w:marBottom w:val="0"/>
              <w:divBdr>
                <w:top w:val="none" w:sz="0" w:space="0" w:color="auto"/>
                <w:left w:val="none" w:sz="0" w:space="0" w:color="auto"/>
                <w:bottom w:val="none" w:sz="0" w:space="0" w:color="auto"/>
                <w:right w:val="none" w:sz="0" w:space="0" w:color="auto"/>
              </w:divBdr>
              <w:divsChild>
                <w:div w:id="761297154">
                  <w:marLeft w:val="0"/>
                  <w:marRight w:val="0"/>
                  <w:marTop w:val="153"/>
                  <w:marBottom w:val="613"/>
                  <w:divBdr>
                    <w:top w:val="none" w:sz="0" w:space="0" w:color="auto"/>
                    <w:left w:val="none" w:sz="0" w:space="0" w:color="auto"/>
                    <w:bottom w:val="none" w:sz="0" w:space="0" w:color="auto"/>
                    <w:right w:val="none" w:sz="0" w:space="0" w:color="auto"/>
                  </w:divBdr>
                  <w:divsChild>
                    <w:div w:id="1770350280">
                      <w:marLeft w:val="0"/>
                      <w:marRight w:val="0"/>
                      <w:marTop w:val="0"/>
                      <w:marBottom w:val="0"/>
                      <w:divBdr>
                        <w:top w:val="none" w:sz="0" w:space="0" w:color="auto"/>
                        <w:left w:val="none" w:sz="0" w:space="0" w:color="auto"/>
                        <w:bottom w:val="none" w:sz="0" w:space="0" w:color="auto"/>
                        <w:right w:val="none" w:sz="0" w:space="0" w:color="auto"/>
                      </w:divBdr>
                      <w:divsChild>
                        <w:div w:id="1864129465">
                          <w:marLeft w:val="0"/>
                          <w:marRight w:val="475"/>
                          <w:marTop w:val="107"/>
                          <w:marBottom w:val="613"/>
                          <w:divBdr>
                            <w:top w:val="none" w:sz="0" w:space="0" w:color="auto"/>
                            <w:left w:val="none" w:sz="0" w:space="0" w:color="auto"/>
                            <w:bottom w:val="none" w:sz="0" w:space="0" w:color="auto"/>
                            <w:right w:val="none" w:sz="0" w:space="0" w:color="auto"/>
                          </w:divBdr>
                          <w:divsChild>
                            <w:div w:id="53230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3474372">
          <w:marLeft w:val="0"/>
          <w:marRight w:val="0"/>
          <w:marTop w:val="0"/>
          <w:marBottom w:val="0"/>
          <w:divBdr>
            <w:top w:val="none" w:sz="0" w:space="0" w:color="auto"/>
            <w:left w:val="none" w:sz="0" w:space="0" w:color="auto"/>
            <w:bottom w:val="none" w:sz="0" w:space="0" w:color="auto"/>
            <w:right w:val="none" w:sz="0" w:space="0" w:color="auto"/>
          </w:divBdr>
          <w:divsChild>
            <w:div w:id="85839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nastya.globa.00@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1</Pages>
  <Words>233</Words>
  <Characters>1334</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1k-325com2</dc:creator>
  <cp:lastModifiedBy>1k-325com2</cp:lastModifiedBy>
  <cp:revision>13</cp:revision>
  <cp:lastPrinted>2020-09-24T03:30:00Z</cp:lastPrinted>
  <dcterms:created xsi:type="dcterms:W3CDTF">2020-09-18T05:12:00Z</dcterms:created>
  <dcterms:modified xsi:type="dcterms:W3CDTF">2021-11-01T03:23:00Z</dcterms:modified>
</cp:coreProperties>
</file>